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[To: Landscape Contractor]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 request that you do not use gas-powered leaf blowers on our property. Electric blowers may be used on paved surfaces when necessary.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tl w:val="0"/>
        </w:rPr>
        <w:t xml:space="preserve">We want to eliminate gas leaf blowers because they have many negative effects for yourself, your employees, and the community at large. Their excessive noise</w:t>
      </w:r>
      <w:r w:rsidDel="00000000" w:rsidR="00000000" w:rsidRPr="00000000">
        <w:rPr>
          <w:rFonts w:ascii="Calibri" w:cs="Calibri" w:eastAsia="Calibri" w:hAnsi="Calibri"/>
          <w:sz w:val="24"/>
          <w:szCs w:val="24"/>
          <w:rtl w:val="0"/>
        </w:rPr>
        <w:t xml:space="preserve"> can cause hearing loss, and also contributes to heart disease and strokes, and prevents people from working and learning. Gas leaf blowers also emit large amounts of air pollutants that lead to asthma, COPD, heart disease, dementia, and cancer. </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Electric blowers are preferable, but they should only be used on hardscapes, and blowing should be kept to a minimum. While electric blowers are quieter and do not produce toxic emissions from burning fossil fuels,  they do stir up hazardous levels of toxic dust and have negative effects on plants, soil, and wildlife.  </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rtl w:val="0"/>
        </w:rPr>
        <w:t xml:space="preserve">Instead of using a gas leaf blower, we would like you to do the following:</w:t>
      </w:r>
    </w:p>
    <w:p w:rsidR="00000000" w:rsidDel="00000000" w:rsidP="00000000" w:rsidRDefault="00000000" w:rsidRPr="00000000" w14:paraId="0000000A">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rtl w:val="0"/>
        </w:rPr>
        <w:t xml:space="preserve"> </w:t>
      </w:r>
    </w:p>
    <w:p w:rsidR="00000000" w:rsidDel="00000000" w:rsidP="00000000" w:rsidRDefault="00000000" w:rsidRPr="00000000" w14:paraId="0000000B">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b w:val="1"/>
          <w:rtl w:val="0"/>
        </w:rPr>
        <w:t xml:space="preserve">On the lawn</w:t>
      </w:r>
      <w:r w:rsidDel="00000000" w:rsidR="00000000" w:rsidRPr="00000000">
        <w:rPr>
          <w:rtl w:val="0"/>
        </w:rPr>
        <w:t xml:space="preserve">: mulch grass clippings and leaves where they are; mow over them and leave them to decompose in place. </w:t>
      </w:r>
    </w:p>
    <w:p w:rsidR="00000000" w:rsidDel="00000000" w:rsidP="00000000" w:rsidRDefault="00000000" w:rsidRPr="00000000" w14:paraId="0000000C">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rtl w:val="0"/>
        </w:rPr>
        <w:t xml:space="preserve"> </w:t>
      </w:r>
    </w:p>
    <w:p w:rsidR="00000000" w:rsidDel="00000000" w:rsidP="00000000" w:rsidRDefault="00000000" w:rsidRPr="00000000" w14:paraId="0000000D">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b w:val="1"/>
          <w:rtl w:val="0"/>
        </w:rPr>
        <w:t xml:space="preserve">In flower beds and around shrubs and trees:</w:t>
      </w:r>
      <w:r w:rsidDel="00000000" w:rsidR="00000000" w:rsidRPr="00000000">
        <w:rPr>
          <w:rtl w:val="0"/>
        </w:rPr>
        <w:t xml:space="preserve"> leave leaves as a natural mulch. This conserves moisture, provides winter protection for soil and roots, and provides habitat for pollinators.</w:t>
      </w:r>
    </w:p>
    <w:p w:rsidR="00000000" w:rsidDel="00000000" w:rsidP="00000000" w:rsidRDefault="00000000" w:rsidRPr="00000000" w14:paraId="0000000E">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rtl w:val="0"/>
        </w:rPr>
        <w:t xml:space="preserve"> </w:t>
      </w:r>
    </w:p>
    <w:p w:rsidR="00000000" w:rsidDel="00000000" w:rsidP="00000000" w:rsidRDefault="00000000" w:rsidRPr="00000000" w14:paraId="0000000F">
      <w:pPr>
        <w:pBdr>
          <w:top w:color="000000" w:space="2" w:sz="8" w:val="single"/>
          <w:left w:color="000000" w:space="2" w:sz="8" w:val="single"/>
          <w:bottom w:color="000000" w:space="2" w:sz="8" w:val="single"/>
          <w:right w:color="000000" w:space="2" w:sz="8" w:val="single"/>
        </w:pBdr>
        <w:shd w:fill="d9d9d9" w:val="clear"/>
        <w:rPr/>
      </w:pPr>
      <w:r w:rsidDel="00000000" w:rsidR="00000000" w:rsidRPr="00000000">
        <w:rPr>
          <w:b w:val="1"/>
          <w:rtl w:val="0"/>
        </w:rPr>
        <w:t xml:space="preserve">On hard surfaces</w:t>
      </w:r>
      <w:r w:rsidDel="00000000" w:rsidR="00000000" w:rsidRPr="00000000">
        <w:rPr>
          <w:rtl w:val="0"/>
        </w:rPr>
        <w:t xml:space="preserve">: Clear hardscapes with rakes, brooms, or electric leaf blowers.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We would be happy to answer any questions you may have about this, and to review the terms of our contract to reflect this request. </w:t>
      </w:r>
    </w:p>
    <w:p w:rsidR="00000000" w:rsidDel="00000000" w:rsidP="00000000" w:rsidRDefault="00000000" w:rsidRPr="00000000" w14:paraId="00000013">
      <w:pPr>
        <w:rPr/>
      </w:pPr>
      <w:r w:rsidDel="00000000" w:rsidR="00000000" w:rsidRPr="00000000">
        <w:rPr>
          <w:rtl w:val="0"/>
        </w:rPr>
        <w:t xml:space="preserve"> </w:t>
      </w:r>
    </w:p>
    <w:p w:rsidR="00000000" w:rsidDel="00000000" w:rsidP="00000000" w:rsidRDefault="00000000" w:rsidRPr="00000000" w14:paraId="00000014">
      <w:pPr>
        <w:jc w:val="center"/>
        <w:rPr/>
      </w:pPr>
      <w:r w:rsidDel="00000000" w:rsidR="00000000" w:rsidRPr="00000000">
        <w:rPr/>
        <w:drawing>
          <wp:inline distB="114300" distT="114300" distL="114300" distR="114300">
            <wp:extent cx="3314700" cy="1257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14700" cy="12573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Learn more about the dangers of gas leaf blowers and healthier alternatives at https://www.healthyyards.org/professionals/</w:t>
      </w:r>
    </w:p>
    <w:p w:rsidR="00000000" w:rsidDel="00000000" w:rsidP="00000000" w:rsidRDefault="00000000" w:rsidRPr="00000000" w14:paraId="00000017">
      <w:pPr>
        <w:rPr>
          <w:b w:val="1"/>
        </w:rPr>
      </w:pPr>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